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74" w:rsidRPr="00C43874" w:rsidRDefault="00C43874" w:rsidP="00C43874">
      <w:pPr>
        <w:jc w:val="center"/>
        <w:rPr>
          <w:rFonts w:eastAsia="Arial Unicode MS"/>
          <w:b/>
          <w:sz w:val="22"/>
          <w:szCs w:val="22"/>
        </w:rPr>
      </w:pPr>
      <w:r w:rsidRPr="00C43874">
        <w:rPr>
          <w:rFonts w:eastAsia="Arial Unicode MS"/>
          <w:b/>
          <w:sz w:val="22"/>
          <w:szCs w:val="22"/>
        </w:rPr>
        <w:t>По вопросам продаж и поддержки обращайтесь:</w:t>
      </w:r>
    </w:p>
    <w:p w:rsidR="00C43874" w:rsidRPr="00C43874" w:rsidRDefault="00C43874" w:rsidP="00C43874">
      <w:pPr>
        <w:jc w:val="center"/>
        <w:rPr>
          <w:rFonts w:eastAsia="Arial Unicode MS"/>
          <w:b/>
        </w:rPr>
      </w:pPr>
    </w:p>
    <w:p w:rsidR="00C43874" w:rsidRPr="00C43874" w:rsidRDefault="00C43874" w:rsidP="00C43874">
      <w:pPr>
        <w:pStyle w:val="ab"/>
        <w:spacing w:before="0" w:beforeAutospacing="0" w:after="0" w:afterAutospacing="0"/>
        <w:ind w:right="301"/>
        <w:jc w:val="center"/>
        <w:rPr>
          <w:rFonts w:eastAsia="Arial Unicode MS"/>
          <w:sz w:val="20"/>
          <w:szCs w:val="20"/>
        </w:rPr>
      </w:pPr>
      <w:r w:rsidRPr="00C43874">
        <w:rPr>
          <w:rFonts w:eastAsia="Arial Unicode MS"/>
          <w:sz w:val="20"/>
          <w:szCs w:val="20"/>
        </w:rPr>
        <w:t xml:space="preserve">Астана +7(77172)727-132    Волгоград (844)278-03-48    Воронеж (473)204-51-73    </w:t>
      </w:r>
    </w:p>
    <w:p w:rsidR="00C43874" w:rsidRPr="00C43874" w:rsidRDefault="00C43874" w:rsidP="00C43874">
      <w:pPr>
        <w:pStyle w:val="ab"/>
        <w:spacing w:before="0" w:beforeAutospacing="0" w:after="0" w:afterAutospacing="0"/>
        <w:ind w:right="301"/>
        <w:jc w:val="center"/>
        <w:rPr>
          <w:rFonts w:eastAsia="Arial Unicode MS"/>
          <w:sz w:val="20"/>
          <w:szCs w:val="20"/>
        </w:rPr>
      </w:pPr>
      <w:r w:rsidRPr="00C43874">
        <w:rPr>
          <w:rFonts w:eastAsia="Arial Unicode MS"/>
          <w:sz w:val="20"/>
          <w:szCs w:val="20"/>
        </w:rPr>
        <w:t xml:space="preserve">Екатеринбург (343)384-55-89    Казань (843)206-01-48    Краснодар (861)203-40-90   </w:t>
      </w:r>
    </w:p>
    <w:p w:rsidR="00C43874" w:rsidRPr="00C43874" w:rsidRDefault="00C43874" w:rsidP="00C43874">
      <w:pPr>
        <w:pStyle w:val="ab"/>
        <w:spacing w:before="0" w:beforeAutospacing="0" w:after="0" w:afterAutospacing="0"/>
        <w:ind w:right="301"/>
        <w:jc w:val="center"/>
        <w:rPr>
          <w:rFonts w:eastAsia="Arial Unicode MS"/>
          <w:sz w:val="20"/>
          <w:szCs w:val="20"/>
        </w:rPr>
      </w:pPr>
      <w:r w:rsidRPr="00C43874">
        <w:rPr>
          <w:rFonts w:eastAsia="Arial Unicode MS"/>
          <w:sz w:val="20"/>
          <w:szCs w:val="20"/>
        </w:rPr>
        <w:t xml:space="preserve"> Красноярск (391)204-63-61    Москва (495)268-04-70    Нижний Новгород (831)429-08-12    </w:t>
      </w:r>
    </w:p>
    <w:p w:rsidR="00C43874" w:rsidRPr="00C43874" w:rsidRDefault="00C43874" w:rsidP="00C43874">
      <w:pPr>
        <w:pStyle w:val="ab"/>
        <w:spacing w:before="0" w:beforeAutospacing="0" w:after="0" w:afterAutospacing="0"/>
        <w:ind w:right="301"/>
        <w:jc w:val="center"/>
        <w:rPr>
          <w:rFonts w:eastAsia="Arial Unicode MS"/>
          <w:sz w:val="20"/>
          <w:szCs w:val="20"/>
        </w:rPr>
      </w:pPr>
      <w:r w:rsidRPr="00C43874">
        <w:rPr>
          <w:rFonts w:eastAsia="Arial Unicode MS"/>
          <w:sz w:val="20"/>
          <w:szCs w:val="20"/>
        </w:rPr>
        <w:t>Новосибирск (383)227-86-73     Ростов-на-Дону (863)308-18-15    Самара (846)206-03-16</w:t>
      </w:r>
    </w:p>
    <w:p w:rsidR="00C43874" w:rsidRPr="00C43874" w:rsidRDefault="00C43874" w:rsidP="00C43874">
      <w:pPr>
        <w:pStyle w:val="ab"/>
        <w:spacing w:before="0" w:beforeAutospacing="0" w:after="0" w:afterAutospacing="0"/>
        <w:ind w:right="301"/>
        <w:jc w:val="center"/>
        <w:rPr>
          <w:rFonts w:eastAsia="Arial Unicode MS"/>
          <w:sz w:val="20"/>
          <w:szCs w:val="20"/>
        </w:rPr>
      </w:pPr>
      <w:r w:rsidRPr="00C43874">
        <w:rPr>
          <w:rFonts w:eastAsia="Arial Unicode MS"/>
          <w:sz w:val="20"/>
          <w:szCs w:val="20"/>
        </w:rPr>
        <w:t>Санкт-Петербург (812)309-46-40     Саратов (845)249-38-78    Уфа (347)229-48-12</w:t>
      </w:r>
    </w:p>
    <w:p w:rsidR="00C43874" w:rsidRPr="00C43874" w:rsidRDefault="00C43874" w:rsidP="00C43874">
      <w:pPr>
        <w:pStyle w:val="ab"/>
        <w:spacing w:before="0" w:beforeAutospacing="0" w:after="0" w:afterAutospacing="0" w:line="240" w:lineRule="atLeast"/>
        <w:ind w:right="301"/>
        <w:jc w:val="center"/>
        <w:rPr>
          <w:rFonts w:eastAsia="Arial Unicode MS"/>
          <w:sz w:val="20"/>
          <w:szCs w:val="20"/>
        </w:rPr>
      </w:pPr>
      <w:r w:rsidRPr="00C43874">
        <w:rPr>
          <w:rFonts w:eastAsia="Arial Unicode MS"/>
          <w:b/>
          <w:sz w:val="20"/>
          <w:szCs w:val="20"/>
        </w:rPr>
        <w:t>Единый адрес:</w:t>
      </w:r>
      <w:r w:rsidRPr="00C43874">
        <w:rPr>
          <w:rFonts w:eastAsia="Arial Unicode MS"/>
          <w:sz w:val="20"/>
          <w:szCs w:val="20"/>
        </w:rPr>
        <w:t xml:space="preserve"> trb@nt-rt.ru</w:t>
      </w:r>
    </w:p>
    <w:p w:rsidR="00C43874" w:rsidRPr="00C43874" w:rsidRDefault="00C43874" w:rsidP="00C43874">
      <w:pPr>
        <w:pBdr>
          <w:bottom w:val="single" w:sz="12" w:space="0" w:color="auto"/>
        </w:pBdr>
        <w:spacing w:line="360" w:lineRule="auto"/>
        <w:jc w:val="center"/>
        <w:rPr>
          <w:rStyle w:val="apple-style-span"/>
          <w:sz w:val="20"/>
          <w:szCs w:val="20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439"/>
        <w:gridCol w:w="128"/>
        <w:gridCol w:w="3687"/>
        <w:gridCol w:w="992"/>
        <w:gridCol w:w="1795"/>
        <w:gridCol w:w="1465"/>
        <w:gridCol w:w="330"/>
        <w:gridCol w:w="1796"/>
      </w:tblGrid>
      <w:tr w:rsidR="006A3D6C" w:rsidRPr="00C43874" w:rsidTr="00054A11">
        <w:trPr>
          <w:trHeight w:val="39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D6C" w:rsidRPr="00C43874" w:rsidRDefault="006A3D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874">
              <w:rPr>
                <w:b/>
                <w:bCs/>
                <w:color w:val="000000"/>
                <w:sz w:val="22"/>
                <w:szCs w:val="22"/>
              </w:rPr>
              <w:t xml:space="preserve">Опросный лист для заказа датчиков давления </w:t>
            </w:r>
            <w:proofErr w:type="spellStart"/>
            <w:r w:rsidRPr="00C43874">
              <w:rPr>
                <w:b/>
                <w:bCs/>
                <w:color w:val="000000"/>
                <w:sz w:val="22"/>
                <w:szCs w:val="22"/>
              </w:rPr>
              <w:t>Turbo</w:t>
            </w:r>
            <w:proofErr w:type="spellEnd"/>
            <w:r w:rsidRPr="00C438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3874">
              <w:rPr>
                <w:b/>
                <w:bCs/>
                <w:color w:val="000000"/>
                <w:sz w:val="22"/>
                <w:szCs w:val="22"/>
              </w:rPr>
              <w:t>Flow</w:t>
            </w:r>
            <w:proofErr w:type="spellEnd"/>
            <w:r w:rsidRPr="00C43874">
              <w:rPr>
                <w:b/>
                <w:bCs/>
                <w:color w:val="000000"/>
                <w:sz w:val="22"/>
                <w:szCs w:val="22"/>
              </w:rPr>
              <w:t xml:space="preserve"> PS</w:t>
            </w:r>
          </w:p>
          <w:p w:rsidR="00B92CEE" w:rsidRPr="00C43874" w:rsidRDefault="00B92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92CEE" w:rsidRPr="00C43874" w:rsidRDefault="00B92CEE" w:rsidP="00B92CEE">
            <w:pPr>
              <w:rPr>
                <w:bCs/>
                <w:color w:val="000000"/>
                <w:sz w:val="18"/>
                <w:szCs w:val="18"/>
              </w:rPr>
            </w:pPr>
            <w:r w:rsidRPr="00C43874">
              <w:rPr>
                <w:bCs/>
                <w:color w:val="000000"/>
                <w:sz w:val="22"/>
                <w:szCs w:val="22"/>
              </w:rPr>
              <w:t>* - поля обязательные для заполнения</w:t>
            </w:r>
          </w:p>
        </w:tc>
        <w:bookmarkStart w:id="0" w:name="_GoBack"/>
        <w:bookmarkEnd w:id="0"/>
      </w:tr>
      <w:tr w:rsidR="006A3D6C" w:rsidRPr="00B92CEE" w:rsidTr="00054A11">
        <w:trPr>
          <w:trHeight w:val="315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jc w:val="center"/>
              <w:rPr>
                <w:b/>
                <w:sz w:val="20"/>
                <w:szCs w:val="20"/>
              </w:rPr>
            </w:pPr>
            <w:r w:rsidRPr="00B92CEE">
              <w:rPr>
                <w:b/>
                <w:sz w:val="20"/>
                <w:szCs w:val="20"/>
              </w:rPr>
              <w:t xml:space="preserve">Ответственное лицо, заполнившее опросный </w:t>
            </w:r>
            <w:proofErr w:type="gramStart"/>
            <w:r w:rsidRPr="00B92CEE">
              <w:rPr>
                <w:b/>
                <w:sz w:val="20"/>
                <w:szCs w:val="20"/>
              </w:rPr>
              <w:t>лист:</w:t>
            </w:r>
            <w:r w:rsidR="00E2342D">
              <w:rPr>
                <w:b/>
                <w:sz w:val="20"/>
                <w:szCs w:val="20"/>
              </w:rPr>
              <w:t>*</w:t>
            </w:r>
            <w:proofErr w:type="gramEnd"/>
          </w:p>
        </w:tc>
      </w:tr>
      <w:tr w:rsidR="006A3D6C" w:rsidRPr="00B92CEE" w:rsidTr="0075352B">
        <w:trPr>
          <w:trHeight w:val="9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1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2CEE" w:rsidRDefault="00B92CEE" w:rsidP="001963BE">
            <w:pPr>
              <w:rPr>
                <w:sz w:val="20"/>
                <w:szCs w:val="20"/>
              </w:rPr>
            </w:pPr>
          </w:p>
          <w:p w:rsidR="001963BE" w:rsidRPr="00B92CEE" w:rsidRDefault="001963BE" w:rsidP="001963BE">
            <w:pPr>
              <w:rPr>
                <w:sz w:val="20"/>
                <w:szCs w:val="20"/>
              </w:rPr>
            </w:pPr>
          </w:p>
        </w:tc>
      </w:tr>
      <w:tr w:rsidR="006A3D6C" w:rsidRPr="00B92CEE" w:rsidTr="0075352B">
        <w:trPr>
          <w:trHeight w:val="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2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Ф.И.О., должность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2CEE" w:rsidRDefault="00B92CEE" w:rsidP="001963BE">
            <w:pPr>
              <w:rPr>
                <w:sz w:val="20"/>
                <w:szCs w:val="20"/>
              </w:rPr>
            </w:pPr>
          </w:p>
          <w:p w:rsidR="001963BE" w:rsidRPr="00B92CEE" w:rsidRDefault="001963BE" w:rsidP="001963BE">
            <w:pPr>
              <w:rPr>
                <w:sz w:val="20"/>
                <w:szCs w:val="20"/>
              </w:rPr>
            </w:pPr>
          </w:p>
        </w:tc>
      </w:tr>
      <w:tr w:rsidR="006A3D6C" w:rsidRPr="00B92CEE" w:rsidTr="001963BE">
        <w:trPr>
          <w:trHeight w:val="48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Телефон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63BE" w:rsidRPr="00B92CEE" w:rsidRDefault="001963BE" w:rsidP="001963BE">
            <w:pPr>
              <w:rPr>
                <w:sz w:val="20"/>
                <w:szCs w:val="20"/>
              </w:rPr>
            </w:pPr>
          </w:p>
        </w:tc>
      </w:tr>
      <w:tr w:rsidR="006A3D6C" w:rsidRPr="00B92CEE" w:rsidTr="0075352B">
        <w:trPr>
          <w:trHeight w:val="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E-</w:t>
            </w:r>
            <w:proofErr w:type="spellStart"/>
            <w:r w:rsidRPr="00B92CEE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2CEE" w:rsidRDefault="00B92CEE" w:rsidP="001963BE">
            <w:pPr>
              <w:rPr>
                <w:sz w:val="20"/>
                <w:szCs w:val="20"/>
              </w:rPr>
            </w:pPr>
          </w:p>
          <w:p w:rsidR="001963BE" w:rsidRPr="00B92CEE" w:rsidRDefault="001963BE" w:rsidP="001963BE">
            <w:pPr>
              <w:rPr>
                <w:sz w:val="20"/>
                <w:szCs w:val="20"/>
              </w:rPr>
            </w:pPr>
          </w:p>
        </w:tc>
      </w:tr>
      <w:tr w:rsidR="006A3D6C" w:rsidRPr="00B92CEE" w:rsidTr="0075352B">
        <w:trPr>
          <w:trHeight w:val="6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Технические характеристики:</w:t>
            </w:r>
          </w:p>
        </w:tc>
      </w:tr>
      <w:tr w:rsidR="0075352B" w:rsidRPr="00B92CEE" w:rsidTr="0075352B">
        <w:trPr>
          <w:trHeight w:val="137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Модификация датчика давления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избыточного давления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разрежения</w:t>
            </w:r>
          </w:p>
        </w:tc>
      </w:tr>
      <w:tr w:rsidR="0075352B" w:rsidRPr="00B92CEE" w:rsidTr="0075352B">
        <w:trPr>
          <w:trHeight w:val="6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абсолютного давления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давления – разрежения</w:t>
            </w:r>
          </w:p>
        </w:tc>
      </w:tr>
      <w:tr w:rsidR="0075352B" w:rsidRPr="00B92CEE" w:rsidTr="0075352B">
        <w:trPr>
          <w:trHeight w:val="6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разности давлений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гидростатического давления</w:t>
            </w:r>
          </w:p>
        </w:tc>
      </w:tr>
      <w:tr w:rsidR="0075352B" w:rsidRPr="00B92CEE" w:rsidTr="0075352B">
        <w:trPr>
          <w:trHeight w:val="6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6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Основная приведенная погрешность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0,50%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0,10%</w:t>
            </w:r>
          </w:p>
        </w:tc>
      </w:tr>
      <w:tr w:rsidR="0075352B" w:rsidRPr="00B92CEE" w:rsidTr="0075352B">
        <w:trPr>
          <w:trHeight w:val="6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0,25%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0,075%</w:t>
            </w:r>
          </w:p>
        </w:tc>
      </w:tr>
      <w:tr w:rsidR="0075352B" w:rsidRPr="00B92CEE" w:rsidTr="0075352B">
        <w:trPr>
          <w:trHeight w:val="6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0,15%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</w:tr>
      <w:tr w:rsidR="006A3D6C" w:rsidRPr="00B92CEE" w:rsidTr="0075352B">
        <w:trPr>
          <w:trHeight w:val="6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7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Выходной сигнал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аналоговый выходной сигнал, мА:</w:t>
            </w:r>
          </w:p>
        </w:tc>
      </w:tr>
      <w:tr w:rsidR="006A3D6C" w:rsidRPr="00B92CEE" w:rsidTr="0075352B">
        <w:trPr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0 – 5;</w:t>
            </w:r>
          </w:p>
        </w:tc>
      </w:tr>
      <w:tr w:rsidR="006A3D6C" w:rsidRPr="00B92CEE" w:rsidTr="0075352B">
        <w:trPr>
          <w:trHeight w:val="126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0 – 20;</w:t>
            </w:r>
          </w:p>
        </w:tc>
      </w:tr>
      <w:tr w:rsidR="006A3D6C" w:rsidRPr="00B92CEE" w:rsidTr="0075352B">
        <w:trPr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4 – 20</w:t>
            </w:r>
          </w:p>
        </w:tc>
      </w:tr>
      <w:tr w:rsidR="006A3D6C" w:rsidRPr="00B92CEE" w:rsidTr="00054A11">
        <w:trPr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аналоговый выходной сигнал, В:</w:t>
            </w:r>
          </w:p>
        </w:tc>
      </w:tr>
      <w:tr w:rsidR="006A3D6C" w:rsidRPr="00B92CEE" w:rsidTr="0075352B">
        <w:trPr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0,4 – 2;</w:t>
            </w:r>
          </w:p>
        </w:tc>
      </w:tr>
      <w:tr w:rsidR="006A3D6C" w:rsidRPr="00B92CEE" w:rsidTr="0075352B">
        <w:trPr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0 - 10</w:t>
            </w:r>
          </w:p>
        </w:tc>
      </w:tr>
      <w:tr w:rsidR="006A3D6C" w:rsidRPr="00B92CEE" w:rsidTr="0075352B">
        <w:trPr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цифровой сигнал:</w:t>
            </w:r>
          </w:p>
        </w:tc>
      </w:tr>
      <w:tr w:rsidR="006A3D6C" w:rsidRPr="00B92CEE" w:rsidTr="0075352B">
        <w:trPr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протокол HART;</w:t>
            </w:r>
          </w:p>
        </w:tc>
      </w:tr>
      <w:tr w:rsidR="006A3D6C" w:rsidRPr="00B92CEE" w:rsidTr="0075352B">
        <w:trPr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 xml:space="preserve">протокол MODBUS RTU </w:t>
            </w:r>
          </w:p>
        </w:tc>
      </w:tr>
      <w:tr w:rsidR="006A3D6C" w:rsidRPr="00B92CEE" w:rsidTr="0075352B">
        <w:trPr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по интерфейсам:</w:t>
            </w:r>
          </w:p>
        </w:tc>
      </w:tr>
      <w:tr w:rsidR="006A3D6C" w:rsidRPr="00B92CEE" w:rsidTr="0075352B">
        <w:trPr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RS-232;</w:t>
            </w:r>
          </w:p>
        </w:tc>
      </w:tr>
      <w:tr w:rsidR="006A3D6C" w:rsidRPr="00B92CEE" w:rsidTr="0075352B">
        <w:trPr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RS-232 TTL;</w:t>
            </w:r>
          </w:p>
        </w:tc>
      </w:tr>
      <w:tr w:rsidR="006A3D6C" w:rsidRPr="00B92CEE" w:rsidTr="0075352B">
        <w:trPr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RS-485</w:t>
            </w:r>
          </w:p>
        </w:tc>
      </w:tr>
      <w:tr w:rsidR="006A3D6C" w:rsidRPr="00B92CEE" w:rsidTr="0075352B">
        <w:trPr>
          <w:trHeight w:val="6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8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Верхний предел измерения: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избыточное (от 0,0001 до 40 МПа)</w:t>
            </w:r>
          </w:p>
        </w:tc>
      </w:tr>
      <w:tr w:rsidR="006A3D6C" w:rsidRPr="00B92CEE" w:rsidTr="0075352B">
        <w:trPr>
          <w:trHeight w:val="6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абсолютное (от 0,025 до 40 МПа)</w:t>
            </w:r>
          </w:p>
        </w:tc>
      </w:tr>
      <w:tr w:rsidR="006A3D6C" w:rsidRPr="00B92CEE" w:rsidTr="0075352B">
        <w:trPr>
          <w:trHeight w:val="6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разность давлений (от 0,00025 до 14 МПа)</w:t>
            </w:r>
          </w:p>
        </w:tc>
      </w:tr>
      <w:tr w:rsidR="006A3D6C" w:rsidRPr="00B92CEE" w:rsidTr="0075352B">
        <w:trPr>
          <w:trHeight w:val="6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разрежение (от 0,0001 до 10ˉ¹ МПа)</w:t>
            </w:r>
          </w:p>
        </w:tc>
      </w:tr>
      <w:tr w:rsidR="006A3D6C" w:rsidRPr="00B92CEE" w:rsidTr="0075352B">
        <w:trPr>
          <w:trHeight w:val="6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давление – разрежение (от ±0,00005 до 0,1...2,4 МПа)</w:t>
            </w:r>
          </w:p>
        </w:tc>
      </w:tr>
      <w:tr w:rsidR="006A3D6C" w:rsidRPr="00B92CEE" w:rsidTr="0075352B">
        <w:trPr>
          <w:trHeight w:val="6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гидр</w:t>
            </w:r>
            <w:r w:rsidR="00054A11" w:rsidRPr="00B92CEE">
              <w:rPr>
                <w:sz w:val="20"/>
                <w:szCs w:val="20"/>
              </w:rPr>
              <w:t xml:space="preserve">остатическое давление (от 0,25 до 250 </w:t>
            </w:r>
            <w:proofErr w:type="spellStart"/>
            <w:r w:rsidR="00054A11" w:rsidRPr="00B92CEE">
              <w:rPr>
                <w:sz w:val="20"/>
                <w:szCs w:val="20"/>
              </w:rPr>
              <w:t>м.в.ст</w:t>
            </w:r>
            <w:proofErr w:type="spellEnd"/>
            <w:r w:rsidRPr="00B92CEE">
              <w:rPr>
                <w:sz w:val="20"/>
                <w:szCs w:val="20"/>
              </w:rPr>
              <w:t>)</w:t>
            </w:r>
          </w:p>
        </w:tc>
      </w:tr>
      <w:tr w:rsidR="0075352B" w:rsidRPr="00B92CEE" w:rsidTr="0075352B">
        <w:trPr>
          <w:trHeight w:val="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9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Наличие LCD-индикатора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Есть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52B" w:rsidRPr="00B92CEE" w:rsidRDefault="0075352B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Нет</w:t>
            </w:r>
          </w:p>
        </w:tc>
      </w:tr>
      <w:tr w:rsidR="006A3D6C" w:rsidRPr="00B92CEE" w:rsidTr="0075352B">
        <w:trPr>
          <w:trHeight w:val="63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Напряжение питания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7D326E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От 4 до 24</w:t>
            </w:r>
            <w:r w:rsidR="006A3D6C" w:rsidRPr="00B92CEE">
              <w:rPr>
                <w:sz w:val="20"/>
                <w:szCs w:val="20"/>
              </w:rPr>
              <w:t xml:space="preserve"> В</w:t>
            </w:r>
          </w:p>
        </w:tc>
      </w:tr>
      <w:tr w:rsidR="006A3D6C" w:rsidRPr="00B92CEE" w:rsidTr="0075352B">
        <w:trPr>
          <w:trHeight w:val="6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054A11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а</w:t>
            </w:r>
            <w:r w:rsidR="006A3D6C" w:rsidRPr="00B92CEE">
              <w:rPr>
                <w:sz w:val="20"/>
                <w:szCs w:val="20"/>
              </w:rPr>
              <w:t>втономный (внутренняя литий-ионная батарея 3 В)</w:t>
            </w:r>
          </w:p>
        </w:tc>
      </w:tr>
      <w:tr w:rsidR="006A3D6C" w:rsidRPr="00B92CEE" w:rsidTr="0075352B">
        <w:trPr>
          <w:trHeight w:val="6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11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Температура окружающей среды, ºС (зависит от наличия ЖКИ)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от минус 50 до плюс 85 (без ЖКИ)</w:t>
            </w:r>
          </w:p>
        </w:tc>
      </w:tr>
      <w:tr w:rsidR="006A3D6C" w:rsidRPr="00B92CEE" w:rsidTr="0075352B">
        <w:trPr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от минус 30 до плюс 80 (с ЖКИ)</w:t>
            </w:r>
          </w:p>
        </w:tc>
      </w:tr>
      <w:tr w:rsidR="006A3D6C" w:rsidRPr="00B92CEE" w:rsidTr="0075352B">
        <w:trPr>
          <w:trHeight w:val="6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12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Температура измеряемой среды, ºС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от минус 40 до плюс 125</w:t>
            </w:r>
          </w:p>
        </w:tc>
      </w:tr>
      <w:tr w:rsidR="006A3D6C" w:rsidRPr="00B92CEE" w:rsidTr="0075352B">
        <w:trPr>
          <w:trHeight w:val="6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от минус 70 до плюс 400 (с разделительной мембраной)</w:t>
            </w:r>
          </w:p>
        </w:tc>
      </w:tr>
      <w:tr w:rsidR="006A3D6C" w:rsidRPr="00B92CEE" w:rsidTr="0075352B">
        <w:trPr>
          <w:trHeight w:val="6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13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 xml:space="preserve">Исполнение по </w:t>
            </w:r>
            <w:proofErr w:type="spellStart"/>
            <w:r w:rsidRPr="00B92CEE">
              <w:rPr>
                <w:sz w:val="20"/>
                <w:szCs w:val="20"/>
              </w:rPr>
              <w:t>взрывозащите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общепромышленное</w:t>
            </w:r>
          </w:p>
        </w:tc>
      </w:tr>
      <w:tr w:rsidR="006A3D6C" w:rsidRPr="00B92CEE" w:rsidTr="0075352B">
        <w:trPr>
          <w:trHeight w:val="6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искробезопасная цепь (</w:t>
            </w:r>
            <w:proofErr w:type="spellStart"/>
            <w:r w:rsidRPr="00B92CEE">
              <w:rPr>
                <w:sz w:val="20"/>
                <w:szCs w:val="20"/>
              </w:rPr>
              <w:t>Exia</w:t>
            </w:r>
            <w:proofErr w:type="spellEnd"/>
            <w:r w:rsidRPr="00B92CEE">
              <w:rPr>
                <w:sz w:val="20"/>
                <w:szCs w:val="20"/>
              </w:rPr>
              <w:t>)</w:t>
            </w:r>
          </w:p>
        </w:tc>
      </w:tr>
      <w:tr w:rsidR="006A3D6C" w:rsidRPr="00B92CEE" w:rsidTr="0075352B">
        <w:trPr>
          <w:trHeight w:val="108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D6C" w:rsidRPr="00B92CEE" w:rsidRDefault="006A3D6C" w:rsidP="00B92CEE">
            <w:pPr>
              <w:rPr>
                <w:sz w:val="20"/>
                <w:szCs w:val="20"/>
              </w:rPr>
            </w:pPr>
            <w:r w:rsidRPr="00B92CEE">
              <w:rPr>
                <w:sz w:val="20"/>
                <w:szCs w:val="20"/>
              </w:rPr>
              <w:t> </w:t>
            </w:r>
          </w:p>
        </w:tc>
      </w:tr>
    </w:tbl>
    <w:p w:rsidR="008B2B89" w:rsidRPr="00B92CEE" w:rsidRDefault="008B2B89" w:rsidP="0076457B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8B2B89" w:rsidRPr="00B92CEE" w:rsidSect="00B92CEE">
      <w:pgSz w:w="11906" w:h="16838"/>
      <w:pgMar w:top="284" w:right="74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0096"/>
    <w:multiLevelType w:val="hybridMultilevel"/>
    <w:tmpl w:val="89E24952"/>
    <w:lvl w:ilvl="0" w:tplc="91E8F7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1285436"/>
    <w:multiLevelType w:val="multilevel"/>
    <w:tmpl w:val="80DACD9C"/>
    <w:lvl w:ilvl="0">
      <w:start w:val="2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2497024"/>
    <w:multiLevelType w:val="multilevel"/>
    <w:tmpl w:val="BD726588"/>
    <w:lvl w:ilvl="0">
      <w:start w:val="8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D213B4"/>
    <w:multiLevelType w:val="multilevel"/>
    <w:tmpl w:val="29E829AA"/>
    <w:lvl w:ilvl="0">
      <w:start w:val="6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6BD538E"/>
    <w:multiLevelType w:val="hybridMultilevel"/>
    <w:tmpl w:val="4942D2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DD3128"/>
    <w:multiLevelType w:val="hybridMultilevel"/>
    <w:tmpl w:val="D62E29D8"/>
    <w:lvl w:ilvl="0" w:tplc="B254DB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7A42D1"/>
    <w:multiLevelType w:val="hybridMultilevel"/>
    <w:tmpl w:val="C0ECA6D2"/>
    <w:lvl w:ilvl="0" w:tplc="DB76BF8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C7862"/>
    <w:multiLevelType w:val="hybridMultilevel"/>
    <w:tmpl w:val="6FDA8C12"/>
    <w:lvl w:ilvl="0" w:tplc="BA1402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9B30C31"/>
    <w:multiLevelType w:val="hybridMultilevel"/>
    <w:tmpl w:val="E942448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9">
    <w:nsid w:val="615B1F57"/>
    <w:multiLevelType w:val="multilevel"/>
    <w:tmpl w:val="29E829AA"/>
    <w:lvl w:ilvl="0">
      <w:start w:val="6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C6A6400"/>
    <w:multiLevelType w:val="hybridMultilevel"/>
    <w:tmpl w:val="D89C648A"/>
    <w:lvl w:ilvl="0" w:tplc="AC0860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1DD0440"/>
    <w:multiLevelType w:val="multilevel"/>
    <w:tmpl w:val="80DACD9C"/>
    <w:lvl w:ilvl="0">
      <w:start w:val="2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779DB"/>
    <w:rsid w:val="00000A82"/>
    <w:rsid w:val="000127B7"/>
    <w:rsid w:val="00013F91"/>
    <w:rsid w:val="000206E5"/>
    <w:rsid w:val="00022853"/>
    <w:rsid w:val="000274FA"/>
    <w:rsid w:val="0003623E"/>
    <w:rsid w:val="00044311"/>
    <w:rsid w:val="00054A11"/>
    <w:rsid w:val="000622C8"/>
    <w:rsid w:val="0007561D"/>
    <w:rsid w:val="000D212D"/>
    <w:rsid w:val="000E5B27"/>
    <w:rsid w:val="00155398"/>
    <w:rsid w:val="00156B28"/>
    <w:rsid w:val="00157F4A"/>
    <w:rsid w:val="001779DB"/>
    <w:rsid w:val="001963BE"/>
    <w:rsid w:val="002038C1"/>
    <w:rsid w:val="00253CB4"/>
    <w:rsid w:val="0025408B"/>
    <w:rsid w:val="002B1E7F"/>
    <w:rsid w:val="002B2815"/>
    <w:rsid w:val="002B4A61"/>
    <w:rsid w:val="002F1082"/>
    <w:rsid w:val="002F7878"/>
    <w:rsid w:val="003020FB"/>
    <w:rsid w:val="003212AF"/>
    <w:rsid w:val="003450AB"/>
    <w:rsid w:val="00366A6C"/>
    <w:rsid w:val="0038328E"/>
    <w:rsid w:val="003860AA"/>
    <w:rsid w:val="003B627F"/>
    <w:rsid w:val="00415F19"/>
    <w:rsid w:val="00420EA8"/>
    <w:rsid w:val="0049350E"/>
    <w:rsid w:val="004B4524"/>
    <w:rsid w:val="004E1FDD"/>
    <w:rsid w:val="004E7FB1"/>
    <w:rsid w:val="00504E6F"/>
    <w:rsid w:val="005262A7"/>
    <w:rsid w:val="00591EAE"/>
    <w:rsid w:val="005D0D57"/>
    <w:rsid w:val="005F056A"/>
    <w:rsid w:val="005F1B6D"/>
    <w:rsid w:val="006125F4"/>
    <w:rsid w:val="00612BFB"/>
    <w:rsid w:val="00632156"/>
    <w:rsid w:val="006366C8"/>
    <w:rsid w:val="00647D4B"/>
    <w:rsid w:val="00674A0E"/>
    <w:rsid w:val="00675ADA"/>
    <w:rsid w:val="00677D08"/>
    <w:rsid w:val="006A3D6C"/>
    <w:rsid w:val="006B6D93"/>
    <w:rsid w:val="006D703C"/>
    <w:rsid w:val="006E1A14"/>
    <w:rsid w:val="007175AD"/>
    <w:rsid w:val="007202BF"/>
    <w:rsid w:val="00724AB5"/>
    <w:rsid w:val="0075352B"/>
    <w:rsid w:val="0076457B"/>
    <w:rsid w:val="00772657"/>
    <w:rsid w:val="007C08C6"/>
    <w:rsid w:val="007C6C7A"/>
    <w:rsid w:val="007D326E"/>
    <w:rsid w:val="007E53D4"/>
    <w:rsid w:val="00811168"/>
    <w:rsid w:val="00831840"/>
    <w:rsid w:val="00850726"/>
    <w:rsid w:val="008875AB"/>
    <w:rsid w:val="008B025C"/>
    <w:rsid w:val="008B2B89"/>
    <w:rsid w:val="008D0398"/>
    <w:rsid w:val="008D2885"/>
    <w:rsid w:val="008D6417"/>
    <w:rsid w:val="008E0FEB"/>
    <w:rsid w:val="008F730A"/>
    <w:rsid w:val="009764A4"/>
    <w:rsid w:val="009D146E"/>
    <w:rsid w:val="009D6F10"/>
    <w:rsid w:val="009F52F1"/>
    <w:rsid w:val="00A331C0"/>
    <w:rsid w:val="00A7796B"/>
    <w:rsid w:val="00AB290F"/>
    <w:rsid w:val="00AB69D1"/>
    <w:rsid w:val="00B13015"/>
    <w:rsid w:val="00B42CBD"/>
    <w:rsid w:val="00B919C8"/>
    <w:rsid w:val="00B92CEE"/>
    <w:rsid w:val="00BA0188"/>
    <w:rsid w:val="00BA379B"/>
    <w:rsid w:val="00BA3C90"/>
    <w:rsid w:val="00BA525F"/>
    <w:rsid w:val="00BC26C7"/>
    <w:rsid w:val="00BC6147"/>
    <w:rsid w:val="00BC6A0A"/>
    <w:rsid w:val="00BD11A9"/>
    <w:rsid w:val="00BF547D"/>
    <w:rsid w:val="00C1208B"/>
    <w:rsid w:val="00C21C21"/>
    <w:rsid w:val="00C43874"/>
    <w:rsid w:val="00C450E1"/>
    <w:rsid w:val="00C559F8"/>
    <w:rsid w:val="00C67E49"/>
    <w:rsid w:val="00C713E4"/>
    <w:rsid w:val="00CA3178"/>
    <w:rsid w:val="00CC1667"/>
    <w:rsid w:val="00CE1FCD"/>
    <w:rsid w:val="00D224A1"/>
    <w:rsid w:val="00D22F2E"/>
    <w:rsid w:val="00D65B62"/>
    <w:rsid w:val="00D76080"/>
    <w:rsid w:val="00D974DC"/>
    <w:rsid w:val="00E14DAA"/>
    <w:rsid w:val="00E2342D"/>
    <w:rsid w:val="00E42311"/>
    <w:rsid w:val="00E50FCF"/>
    <w:rsid w:val="00E5174C"/>
    <w:rsid w:val="00E53180"/>
    <w:rsid w:val="00E66036"/>
    <w:rsid w:val="00E921BD"/>
    <w:rsid w:val="00E93A6A"/>
    <w:rsid w:val="00EE47B1"/>
    <w:rsid w:val="00F122E0"/>
    <w:rsid w:val="00F15383"/>
    <w:rsid w:val="00F32C13"/>
    <w:rsid w:val="00F37047"/>
    <w:rsid w:val="00F54416"/>
    <w:rsid w:val="00FC5807"/>
    <w:rsid w:val="00FE6EBF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2D2830-020A-4ED8-B3A8-9F20318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в заданном формате"/>
    <w:basedOn w:val="a"/>
    <w:rsid w:val="001779DB"/>
    <w:pPr>
      <w:widowControl w:val="0"/>
      <w:suppressAutoHyphens/>
    </w:pPr>
    <w:rPr>
      <w:sz w:val="20"/>
      <w:szCs w:val="20"/>
      <w:lang w:bidi="ru-RU"/>
    </w:rPr>
  </w:style>
  <w:style w:type="paragraph" w:styleId="a5">
    <w:name w:val="Balloon Text"/>
    <w:basedOn w:val="a"/>
    <w:semiHidden/>
    <w:rsid w:val="004E1FD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B1E7F"/>
    <w:rPr>
      <w:b/>
      <w:bCs/>
    </w:rPr>
  </w:style>
  <w:style w:type="character" w:customStyle="1" w:styleId="apple-converted-space">
    <w:name w:val="apple-converted-space"/>
    <w:basedOn w:val="a0"/>
    <w:rsid w:val="002B1E7F"/>
  </w:style>
  <w:style w:type="character" w:styleId="a7">
    <w:name w:val="Hyperlink"/>
    <w:basedOn w:val="a0"/>
    <w:uiPriority w:val="99"/>
    <w:unhideWhenUsed/>
    <w:rsid w:val="002F1082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420EA8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420EA8"/>
    <w:rPr>
      <w:rFonts w:ascii="Consolas" w:eastAsia="Calibri" w:hAnsi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C21C21"/>
    <w:pPr>
      <w:ind w:left="720"/>
      <w:contextualSpacing/>
    </w:pPr>
  </w:style>
  <w:style w:type="character" w:customStyle="1" w:styleId="apple-style-span">
    <w:name w:val="apple-style-span"/>
    <w:basedOn w:val="a0"/>
    <w:rsid w:val="00C43874"/>
  </w:style>
  <w:style w:type="paragraph" w:styleId="ab">
    <w:name w:val="Normal (Web)"/>
    <w:basedOn w:val="a"/>
    <w:uiPriority w:val="99"/>
    <w:rsid w:val="00C438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главного конструктора</vt:lpstr>
    </vt:vector>
  </TitlesOfParts>
  <Company>ООО НПО ТУРБУЛЕНТНОСТЬ-ДОН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Turbo Flow PS Опросный лист для датчиков давления, Турбулентность-ДОН. Бланк заказа для преобразователей разности давлений, Turboflow, турбофлоу, Турбодон. Производство завода-изготовителя, Ростов-на-Дону, продажа Казань, Татарстан.</dc:title>
  <dc:subject>Turbo Flow PS Опросный лист для датчиков давления, Турбулентность-ДОН. Бланк заказа для преобразователей разности давлений, Turboflow, турбофлоу, Турбодон. Производство завода-изготовителя, Ростов-на-Дону, продажа Казань, Татарстан.</dc:subject>
  <dc:creator>turbodon.nt-rt.ru</dc:creator>
  <cp:keywords>Turbo, Flow, PS, опросный, лист, датчиков, давления, Турбулентность, ДОН, бланк, заказа, преобразователей, разности, Turboflow, турбофлоу, Турбодон, производство, завода-изготовителя, Ростов-на-Дону, продажа, Казань, Татарстан.</cp:keywords>
  <cp:lastModifiedBy>Катя</cp:lastModifiedBy>
  <cp:revision>14</cp:revision>
  <cp:lastPrinted>2012-06-09T06:41:00Z</cp:lastPrinted>
  <dcterms:created xsi:type="dcterms:W3CDTF">2012-05-30T11:40:00Z</dcterms:created>
  <dcterms:modified xsi:type="dcterms:W3CDTF">2015-02-19T13:42:00Z</dcterms:modified>
</cp:coreProperties>
</file>